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ED" w:rsidRDefault="00FE0105">
      <w:pPr>
        <w:spacing w:after="156" w:line="259" w:lineRule="auto"/>
        <w:ind w:right="335"/>
        <w:jc w:val="center"/>
      </w:pPr>
      <w:r>
        <w:rPr>
          <w:b/>
        </w:rPr>
        <w:t xml:space="preserve">БУДЬТЕ БДИТЕЛЬНЫ! ТЕРРОРИЗМ! </w:t>
      </w:r>
    </w:p>
    <w:p w:rsidR="00F417ED" w:rsidRDefault="00FE0105">
      <w:pPr>
        <w:spacing w:after="203" w:line="259" w:lineRule="auto"/>
        <w:ind w:left="0" w:right="273" w:firstLine="0"/>
        <w:jc w:val="center"/>
      </w:pPr>
      <w:r>
        <w:rPr>
          <w:b/>
        </w:rPr>
        <w:t xml:space="preserve"> </w:t>
      </w:r>
    </w:p>
    <w:p w:rsidR="00F417ED" w:rsidRDefault="00FE0105">
      <w:pPr>
        <w:ind w:left="-15" w:right="323" w:firstLine="708"/>
      </w:pPr>
      <w:r>
        <w:rPr>
          <w:b/>
        </w:rPr>
        <w:t>ТЕРРОРИЗМ</w:t>
      </w:r>
      <w:r>
        <w:t xml:space="preserve"> - </w:t>
      </w:r>
      <w:r>
        <w:t xml:space="preserve">это метод, посредством которого организованная группа или партия стремятся достичь </w:t>
      </w:r>
      <w:proofErr w:type="spellStart"/>
      <w:r>
        <w:t>провозглашѐнные</w:t>
      </w:r>
      <w:proofErr w:type="spellEnd"/>
      <w:r>
        <w:t xml:space="preserve"> ими цели через систематическое использование насилия. Для нагнетания страха применяются такие террористические акты, как взрывы и поджоги, захват заложников,</w:t>
      </w:r>
      <w:r>
        <w:t xml:space="preserve"> угоны транспортных средств и др. </w:t>
      </w:r>
    </w:p>
    <w:p w:rsidR="00F417ED" w:rsidRDefault="00FE0105">
      <w:pPr>
        <w:ind w:left="-15" w:right="323" w:firstLine="708"/>
      </w:pPr>
      <w:r>
        <w:t>Для осуществления своих планов террористы могут применять различное боевое оружие, вплоть до ядерного, химического и бактериологического. Поэтому знание основ этого оружия, поражающего действия, мер защиты, правил поведен</w:t>
      </w:r>
      <w:r>
        <w:t xml:space="preserve">ия и действий в случае его применения, должно стать обязательным ради спасения своей жизни. </w:t>
      </w:r>
    </w:p>
    <w:p w:rsidR="00F417ED" w:rsidRDefault="00FE0105">
      <w:pPr>
        <w:ind w:left="-15" w:right="323" w:firstLine="708"/>
      </w:pPr>
      <w:r>
        <w:t xml:space="preserve">Террористы, как правило, устанавливают взрывные устройства в жилых домах и общественных местах, на дорогах, в метро, на железнодорожном транспорте, в </w:t>
      </w:r>
      <w:proofErr w:type="spellStart"/>
      <w:r>
        <w:t>самолѐтах</w:t>
      </w:r>
      <w:proofErr w:type="spellEnd"/>
      <w:r>
        <w:t>, пр</w:t>
      </w:r>
      <w:r>
        <w:t xml:space="preserve">ипаркованных автомобилях и т.д. В настоящее время могут использоваться как промышленные, так и самодельные взрывные устройства, замаскированные под любые предметы. </w:t>
      </w:r>
    </w:p>
    <w:p w:rsidR="00F417ED" w:rsidRDefault="00FE0105">
      <w:pPr>
        <w:ind w:left="-15" w:right="323" w:firstLine="708"/>
      </w:pPr>
      <w:r>
        <w:t xml:space="preserve">Для того, чтобы свести к минимуму возможность совершения террористических актов, каждый из </w:t>
      </w:r>
      <w:r>
        <w:t xml:space="preserve">нас должен предпринять ряд необходимых мер безопасности: </w:t>
      </w:r>
    </w:p>
    <w:p w:rsidR="00F417ED" w:rsidRDefault="00FE0105">
      <w:pPr>
        <w:numPr>
          <w:ilvl w:val="0"/>
          <w:numId w:val="1"/>
        </w:numPr>
        <w:ind w:right="323"/>
      </w:pPr>
      <w:r>
        <w:t>Обращайте внимание на подозрительных людей, чье поведение кажется вам странным, наличие бесхозных, не соответствующих обстановке предметов, особенно когда находитесь на объектах транспорта, в культу</w:t>
      </w:r>
      <w:r>
        <w:t xml:space="preserve">рно-развлекательных, спортивных и торговых центрах. </w:t>
      </w:r>
    </w:p>
    <w:p w:rsidR="00F417ED" w:rsidRDefault="00FE0105">
      <w:pPr>
        <w:numPr>
          <w:ilvl w:val="0"/>
          <w:numId w:val="1"/>
        </w:numPr>
        <w:ind w:right="323"/>
      </w:pPr>
      <w:r>
        <w:t xml:space="preserve">Не открывайте двери незнакомым людям, не вступайте с ними в контакт на улице, в общественном транспорте и т.д. Не принимайте из рук незнакомцев каких-либо предметов, сумок, пакетов, </w:t>
      </w:r>
      <w:proofErr w:type="spellStart"/>
      <w:r>
        <w:t>свѐртков</w:t>
      </w:r>
      <w:proofErr w:type="spellEnd"/>
      <w:r>
        <w:t>, не оставляй</w:t>
      </w:r>
      <w:r>
        <w:t xml:space="preserve">те свой багаж без присмотра. </w:t>
      </w:r>
    </w:p>
    <w:p w:rsidR="00F417ED" w:rsidRDefault="00FE0105">
      <w:pPr>
        <w:numPr>
          <w:ilvl w:val="0"/>
          <w:numId w:val="1"/>
        </w:numPr>
        <w:ind w:right="323"/>
      </w:pPr>
      <w:r>
        <w:t>В случае обнаружения подозрительных предметов в виде бесхозных вещей, длительное время находящихся в общественных местах или на транспорте без владельца, срочно сообщите об этом водителю, сотрудникам организации, службы безопа</w:t>
      </w:r>
      <w:r>
        <w:t xml:space="preserve">сности, полиции. Не пытайтесь самостоятельно вскрывать, переносить предмет. Не пользуйтесь вблизи него мобильной связью. </w:t>
      </w:r>
    </w:p>
    <w:p w:rsidR="00F417ED" w:rsidRDefault="00FE0105">
      <w:pPr>
        <w:numPr>
          <w:ilvl w:val="0"/>
          <w:numId w:val="1"/>
        </w:numPr>
        <w:ind w:right="323"/>
      </w:pPr>
      <w:r>
        <w:t>Обращайте внимание на оставленные без присмотра незнакомые автомобили и появление посторонних подозрительных лиц вблизи вашего места ж</w:t>
      </w:r>
      <w:r>
        <w:t xml:space="preserve">ительства, работы или </w:t>
      </w:r>
      <w:proofErr w:type="spellStart"/>
      <w:r>
        <w:t>учѐбы</w:t>
      </w:r>
      <w:proofErr w:type="spellEnd"/>
      <w:r>
        <w:t xml:space="preserve">. </w:t>
      </w:r>
    </w:p>
    <w:p w:rsidR="00F417ED" w:rsidRDefault="00FE0105">
      <w:pPr>
        <w:numPr>
          <w:ilvl w:val="0"/>
          <w:numId w:val="1"/>
        </w:numPr>
        <w:ind w:right="323"/>
      </w:pPr>
      <w:r>
        <w:t xml:space="preserve">Интересуйтесь разгрузкой мешков, ящиков, коробок, переносимых в подвалы и на первые этажи вашего дома. </w:t>
      </w:r>
    </w:p>
    <w:p w:rsidR="00F417ED" w:rsidRDefault="00FE0105">
      <w:pPr>
        <w:numPr>
          <w:ilvl w:val="0"/>
          <w:numId w:val="1"/>
        </w:numPr>
        <w:spacing w:after="224"/>
        <w:ind w:right="323"/>
      </w:pPr>
      <w:r>
        <w:t xml:space="preserve">Освободите лестничные клетки, коридоры, служебные помещения от заграждающих предметов. </w:t>
      </w:r>
    </w:p>
    <w:p w:rsidR="00F417ED" w:rsidRDefault="00FE0105">
      <w:pPr>
        <w:spacing w:after="155" w:line="259" w:lineRule="auto"/>
        <w:ind w:right="91"/>
        <w:jc w:val="center"/>
      </w:pPr>
      <w:r>
        <w:rPr>
          <w:b/>
          <w:sz w:val="28"/>
          <w:u w:val="single" w:color="000000"/>
        </w:rPr>
        <w:t>ВНИМАНИЕ:</w:t>
      </w:r>
      <w:r>
        <w:rPr>
          <w:sz w:val="28"/>
        </w:rPr>
        <w:t xml:space="preserve"> </w:t>
      </w:r>
    </w:p>
    <w:p w:rsidR="00F417ED" w:rsidRDefault="00FE0105">
      <w:pPr>
        <w:spacing w:after="188" w:line="279" w:lineRule="auto"/>
        <w:ind w:left="0" w:right="336" w:firstLine="708"/>
        <w:rPr>
          <w:b/>
          <w:sz w:val="28"/>
        </w:rPr>
      </w:pPr>
      <w:r>
        <w:rPr>
          <w:b/>
          <w:sz w:val="28"/>
          <w:u w:val="single" w:color="000000"/>
        </w:rPr>
        <w:t>Если вам стало известно</w:t>
      </w:r>
      <w:r>
        <w:rPr>
          <w:b/>
          <w:sz w:val="28"/>
          <w:u w:val="single" w:color="000000"/>
        </w:rPr>
        <w:t xml:space="preserve"> о готовящемся теракте или вы обнаружили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подозрительный предмет, немедленно сообщите об этом ближайшему наряду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полиции или позвоните по телефонам:</w:t>
      </w:r>
      <w:r>
        <w:rPr>
          <w:b/>
          <w:sz w:val="28"/>
        </w:rPr>
        <w:t xml:space="preserve"> </w:t>
      </w:r>
    </w:p>
    <w:p w:rsidR="00FE0105" w:rsidRDefault="00FE0105" w:rsidP="00FE0105">
      <w:pPr>
        <w:spacing w:after="209" w:line="259" w:lineRule="auto"/>
        <w:ind w:left="1095" w:right="0" w:firstLine="0"/>
        <w:jc w:val="left"/>
      </w:pPr>
      <w:r>
        <w:rPr>
          <w:b/>
        </w:rPr>
        <w:t xml:space="preserve">Телефон доверия ГУ МВД России по </w:t>
      </w:r>
      <w:proofErr w:type="gramStart"/>
      <w:r>
        <w:rPr>
          <w:b/>
        </w:rPr>
        <w:t>Ростовской  области</w:t>
      </w:r>
      <w:proofErr w:type="gramEnd"/>
      <w:r>
        <w:rPr>
          <w:b/>
        </w:rPr>
        <w:t xml:space="preserve"> 8 (863) 249-24-77</w:t>
      </w:r>
      <w:bookmarkStart w:id="0" w:name="_GoBack"/>
      <w:bookmarkEnd w:id="0"/>
    </w:p>
    <w:p w:rsidR="00F417ED" w:rsidRDefault="00FE0105">
      <w:pPr>
        <w:spacing w:after="216" w:line="259" w:lineRule="auto"/>
        <w:ind w:right="334"/>
        <w:jc w:val="center"/>
      </w:pPr>
      <w:r>
        <w:rPr>
          <w:b/>
          <w:sz w:val="28"/>
          <w:u w:val="single" w:color="000000"/>
        </w:rPr>
        <w:t>Единая служба спасения 112</w:t>
      </w:r>
      <w:r>
        <w:rPr>
          <w:b/>
          <w:sz w:val="28"/>
        </w:rPr>
        <w:t xml:space="preserve"> </w:t>
      </w:r>
    </w:p>
    <w:p w:rsidR="00F417ED" w:rsidRDefault="00F417ED">
      <w:pPr>
        <w:spacing w:after="0" w:line="259" w:lineRule="auto"/>
        <w:ind w:left="0" w:right="263" w:firstLine="0"/>
        <w:jc w:val="center"/>
      </w:pPr>
    </w:p>
    <w:p w:rsidR="00F417ED" w:rsidRDefault="00FE0105">
      <w:pPr>
        <w:spacing w:after="10" w:line="299" w:lineRule="auto"/>
        <w:ind w:left="1056" w:right="0" w:hanging="936"/>
        <w:jc w:val="left"/>
      </w:pPr>
      <w:r>
        <w:rPr>
          <w:b/>
          <w:i/>
          <w:sz w:val="28"/>
        </w:rPr>
        <w:lastRenderedPageBreak/>
        <w:t xml:space="preserve">За заведомо ложный донос и заведомо ложное сообщение об акте терроризма предусмотрена уголовная ответственность по ст. 207 УК РФ. </w:t>
      </w:r>
    </w:p>
    <w:p w:rsidR="00F417ED" w:rsidRDefault="00FE0105">
      <w:pPr>
        <w:spacing w:after="162" w:line="259" w:lineRule="auto"/>
        <w:ind w:left="-1" w:right="0" w:firstLine="0"/>
        <w:jc w:val="right"/>
      </w:pPr>
      <w:r>
        <w:rPr>
          <w:noProof/>
        </w:rPr>
        <w:drawing>
          <wp:inline distT="0" distB="0" distL="0" distR="0">
            <wp:extent cx="6568440" cy="8165465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816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F417ED" w:rsidRDefault="00FE0105">
      <w:pPr>
        <w:spacing w:after="205" w:line="259" w:lineRule="auto"/>
        <w:ind w:left="0" w:right="330" w:firstLine="0"/>
        <w:jc w:val="center"/>
      </w:pPr>
      <w:r>
        <w:rPr>
          <w:b/>
          <w:u w:val="single" w:color="000000"/>
        </w:rPr>
        <w:t>ТЕЛЕФОНЫ ЭКСТРЕННЫХ СЛУЖБ</w:t>
      </w:r>
      <w:r>
        <w:rPr>
          <w:b/>
        </w:rPr>
        <w:t xml:space="preserve">: </w:t>
      </w:r>
    </w:p>
    <w:p w:rsidR="00F417ED" w:rsidRDefault="00FE0105">
      <w:pPr>
        <w:spacing w:after="209" w:line="259" w:lineRule="auto"/>
        <w:ind w:left="1095" w:right="0" w:firstLine="0"/>
        <w:jc w:val="left"/>
      </w:pPr>
      <w:r>
        <w:rPr>
          <w:b/>
        </w:rPr>
        <w:t>Телефон доверия Г</w:t>
      </w:r>
      <w:r>
        <w:rPr>
          <w:b/>
        </w:rPr>
        <w:t xml:space="preserve">У </w:t>
      </w:r>
      <w:r>
        <w:rPr>
          <w:b/>
        </w:rPr>
        <w:t xml:space="preserve">МВД России по </w:t>
      </w:r>
      <w:proofErr w:type="gramStart"/>
      <w:r>
        <w:rPr>
          <w:b/>
        </w:rPr>
        <w:t xml:space="preserve">Ростовской </w:t>
      </w:r>
      <w:r>
        <w:rPr>
          <w:b/>
        </w:rPr>
        <w:t xml:space="preserve"> области</w:t>
      </w:r>
      <w:proofErr w:type="gramEnd"/>
      <w:r>
        <w:rPr>
          <w:b/>
        </w:rPr>
        <w:t xml:space="preserve"> 8 (863) 249-24-77</w:t>
      </w:r>
    </w:p>
    <w:p w:rsidR="00F417ED" w:rsidRDefault="00FE0105">
      <w:pPr>
        <w:spacing w:after="156" w:line="259" w:lineRule="auto"/>
        <w:ind w:right="337"/>
        <w:jc w:val="center"/>
      </w:pPr>
      <w:r>
        <w:rPr>
          <w:b/>
        </w:rPr>
        <w:t>Единый телефон службы спас</w:t>
      </w:r>
      <w:r>
        <w:rPr>
          <w:b/>
        </w:rPr>
        <w:t xml:space="preserve">ения 112 </w:t>
      </w:r>
    </w:p>
    <w:sectPr w:rsidR="00F417ED" w:rsidSect="00FE0105">
      <w:pgSz w:w="11906" w:h="16838"/>
      <w:pgMar w:top="909" w:right="517" w:bottom="284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3276E"/>
    <w:multiLevelType w:val="hybridMultilevel"/>
    <w:tmpl w:val="D1264E48"/>
    <w:lvl w:ilvl="0" w:tplc="8E62DE6E">
      <w:start w:val="1"/>
      <w:numFmt w:val="bullet"/>
      <w:lvlText w:val="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C890E00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0A64F66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5FF24D0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8C426A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476A012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4EE994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4490B98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ACD26A7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ED"/>
    <w:rsid w:val="00F417ED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E953"/>
  <w15:docId w15:val="{0C29B3A8-AA66-4C46-8634-E8CFB538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0" w:line="286" w:lineRule="auto"/>
      <w:ind w:left="10" w:right="33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2438</Characters>
  <Application>Microsoft Office Word</Application>
  <DocSecurity>0</DocSecurity>
  <Lines>20</Lines>
  <Paragraphs>5</Paragraphs>
  <ScaleCrop>false</ScaleCrop>
  <Company>Microsoft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x4</cp:lastModifiedBy>
  <cp:revision>2</cp:revision>
  <dcterms:created xsi:type="dcterms:W3CDTF">2021-05-13T06:57:00Z</dcterms:created>
  <dcterms:modified xsi:type="dcterms:W3CDTF">2021-05-13T06:57:00Z</dcterms:modified>
</cp:coreProperties>
</file>